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D2" w:rsidRDefault="007C4ED2" w:rsidP="007C4ED2">
      <w:pPr>
        <w:pStyle w:val="a3"/>
        <w:widowControl w:val="0"/>
        <w:ind w:firstLineChars="0" w:firstLine="0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</w:rPr>
      </w:pPr>
      <w:r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>工商管理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学院本科生全程导师制实施</w:t>
      </w:r>
      <w:r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>细则</w:t>
      </w:r>
    </w:p>
    <w:p w:rsidR="00C830B6" w:rsidRDefault="00B54EE4" w:rsidP="00C830B6">
      <w:pPr>
        <w:pStyle w:val="a3"/>
        <w:widowControl w:val="0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为全面贯彻党的教育方针，积极发挥导师在本科人才培养中的重要作用，强化师生共同体建设，形成全员、全程、全方位的育人局面，根据《上海立信会计金融学院</w:t>
      </w:r>
      <w:r>
        <w:rPr>
          <w:rFonts w:ascii="Times New Roman" w:hAnsi="Times New Roman" w:cs="Times New Roman" w:hint="eastAsia"/>
          <w:szCs w:val="24"/>
        </w:rPr>
        <w:t>本科</w:t>
      </w:r>
      <w:r>
        <w:rPr>
          <w:rFonts w:ascii="Times New Roman" w:hAnsi="Times New Roman" w:cs="Times New Roman"/>
          <w:szCs w:val="24"/>
        </w:rPr>
        <w:t>人才培养方案</w:t>
      </w:r>
      <w:r>
        <w:rPr>
          <w:rFonts w:ascii="Times New Roman" w:hAnsi="Times New Roman" w:cs="Times New Roman" w:hint="eastAsia"/>
          <w:szCs w:val="24"/>
        </w:rPr>
        <w:t>指导意见</w:t>
      </w: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2020</w:t>
      </w:r>
      <w:r>
        <w:rPr>
          <w:rFonts w:ascii="Times New Roman" w:hAnsi="Times New Roman" w:cs="Times New Roman"/>
          <w:szCs w:val="24"/>
        </w:rPr>
        <w:t>）》</w:t>
      </w:r>
      <w:r w:rsidR="00602D8A">
        <w:rPr>
          <w:rFonts w:ascii="Times New Roman" w:hAnsi="Times New Roman" w:cs="Times New Roman" w:hint="eastAsia"/>
          <w:szCs w:val="24"/>
        </w:rPr>
        <w:t>《</w:t>
      </w:r>
      <w:r w:rsidR="00602D8A" w:rsidRPr="00602D8A">
        <w:rPr>
          <w:rFonts w:ascii="Times New Roman" w:hAnsi="Times New Roman" w:cs="Times New Roman"/>
          <w:szCs w:val="24"/>
        </w:rPr>
        <w:t>上海立信会计金融学院本科生全程导师制实施方案</w:t>
      </w:r>
      <w:r w:rsidR="00602D8A">
        <w:rPr>
          <w:rFonts w:ascii="Times New Roman" w:hAnsi="Times New Roman" w:cs="Times New Roman" w:hint="eastAsia"/>
          <w:szCs w:val="24"/>
        </w:rPr>
        <w:t>》</w:t>
      </w:r>
      <w:r w:rsidR="00CC4367">
        <w:rPr>
          <w:rFonts w:ascii="Times New Roman" w:hAnsi="Times New Roman" w:cs="Times New Roman" w:hint="eastAsia"/>
          <w:szCs w:val="24"/>
        </w:rPr>
        <w:t>和</w:t>
      </w:r>
      <w:r w:rsidR="00CC4367">
        <w:rPr>
          <w:rFonts w:ascii="Times New Roman" w:hAnsi="Times New Roman" w:cs="Times New Roman" w:hint="eastAsia"/>
          <w:szCs w:val="24"/>
        </w:rPr>
        <w:t>《</w:t>
      </w:r>
      <w:r w:rsidR="00CC4367" w:rsidRPr="00CC4367">
        <w:rPr>
          <w:rFonts w:ascii="Times New Roman" w:hAnsi="Times New Roman" w:cs="Times New Roman" w:hint="eastAsia"/>
          <w:szCs w:val="24"/>
        </w:rPr>
        <w:t>上海立信会计金融学院创新创业实践学分认定办法</w:t>
      </w:r>
      <w:r w:rsidR="00CC4367">
        <w:rPr>
          <w:rFonts w:ascii="Times New Roman" w:hAnsi="Times New Roman" w:cs="Times New Roman" w:hint="eastAsia"/>
          <w:szCs w:val="24"/>
        </w:rPr>
        <w:t>》</w:t>
      </w:r>
      <w:r w:rsidR="00E037D7">
        <w:rPr>
          <w:rFonts w:ascii="Times New Roman" w:hAnsi="Times New Roman" w:cs="Times New Roman" w:hint="eastAsia"/>
          <w:szCs w:val="24"/>
        </w:rPr>
        <w:t>等文件</w:t>
      </w:r>
      <w:r w:rsidR="00602D8A">
        <w:rPr>
          <w:rFonts w:ascii="Times New Roman" w:hAnsi="Times New Roman" w:cs="Times New Roman"/>
          <w:szCs w:val="24"/>
        </w:rPr>
        <w:t>，结合我</w:t>
      </w:r>
      <w:r w:rsidR="00602D8A">
        <w:rPr>
          <w:rFonts w:ascii="Times New Roman" w:hAnsi="Times New Roman" w:cs="Times New Roman" w:hint="eastAsia"/>
          <w:szCs w:val="24"/>
        </w:rPr>
        <w:t>院</w:t>
      </w:r>
      <w:r w:rsidR="00602D8A">
        <w:rPr>
          <w:rFonts w:ascii="Times New Roman" w:hAnsi="Times New Roman" w:cs="Times New Roman"/>
          <w:szCs w:val="24"/>
        </w:rPr>
        <w:t>实际情况，制定本实施</w:t>
      </w:r>
      <w:r w:rsidR="00602D8A">
        <w:rPr>
          <w:rFonts w:ascii="Times New Roman" w:hAnsi="Times New Roman" w:cs="Times New Roman" w:hint="eastAsia"/>
          <w:szCs w:val="24"/>
        </w:rPr>
        <w:t>细则</w:t>
      </w:r>
      <w:r>
        <w:rPr>
          <w:rFonts w:ascii="Times New Roman" w:hAnsi="Times New Roman" w:cs="Times New Roman"/>
          <w:szCs w:val="24"/>
        </w:rPr>
        <w:t>。</w:t>
      </w:r>
    </w:p>
    <w:p w:rsidR="00C830B6" w:rsidRPr="00C830B6" w:rsidRDefault="006F52F6" w:rsidP="00C830B6">
      <w:pPr>
        <w:pStyle w:val="a3"/>
        <w:widowControl w:val="0"/>
        <w:ind w:firstLine="48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一、实施对象</w:t>
      </w:r>
    </w:p>
    <w:p w:rsidR="006D0823" w:rsidRDefault="00E60CB7" w:rsidP="00C830B6">
      <w:pPr>
        <w:ind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我</w:t>
      </w:r>
      <w:r>
        <w:rPr>
          <w:rFonts w:ascii="Times New Roman" w:hAnsi="Times New Roman" w:cs="Times New Roman" w:hint="eastAsia"/>
          <w:szCs w:val="24"/>
        </w:rPr>
        <w:t>院</w:t>
      </w:r>
      <w:r>
        <w:rPr>
          <w:rFonts w:ascii="Times New Roman" w:hAnsi="Times New Roman" w:cs="Times New Roman"/>
          <w:szCs w:val="24"/>
        </w:rPr>
        <w:t>全体专任教师</w:t>
      </w:r>
      <w:r w:rsidR="006F52F6">
        <w:rPr>
          <w:rFonts w:ascii="Times New Roman" w:hAnsi="Times New Roman" w:cs="Times New Roman" w:hint="eastAsia"/>
          <w:szCs w:val="24"/>
        </w:rPr>
        <w:t>均</w:t>
      </w:r>
      <w:r>
        <w:rPr>
          <w:rFonts w:ascii="Times New Roman" w:hAnsi="Times New Roman" w:cs="Times New Roman" w:hint="eastAsia"/>
          <w:szCs w:val="24"/>
        </w:rPr>
        <w:t>应担任本科</w:t>
      </w:r>
      <w:r>
        <w:rPr>
          <w:rFonts w:ascii="Times New Roman" w:hAnsi="Times New Roman" w:cs="Times New Roman"/>
          <w:szCs w:val="24"/>
        </w:rPr>
        <w:t>生</w:t>
      </w:r>
      <w:r w:rsidR="00602D8A">
        <w:rPr>
          <w:rFonts w:ascii="Times New Roman" w:hAnsi="Times New Roman" w:cs="Times New Roman"/>
          <w:szCs w:val="24"/>
        </w:rPr>
        <w:t>导师</w:t>
      </w:r>
      <w:r w:rsidR="00C830B6">
        <w:rPr>
          <w:rFonts w:ascii="Times New Roman" w:hAnsi="Times New Roman" w:cs="Times New Roman" w:hint="eastAsia"/>
          <w:szCs w:val="24"/>
        </w:rPr>
        <w:t>，对工商管理学院</w:t>
      </w:r>
      <w:r w:rsidR="00B54EE4">
        <w:rPr>
          <w:rFonts w:ascii="Times New Roman" w:hAnsi="Times New Roman" w:cs="Times New Roman"/>
          <w:szCs w:val="24"/>
        </w:rPr>
        <w:t>大</w:t>
      </w:r>
      <w:proofErr w:type="gramStart"/>
      <w:r w:rsidR="00B54EE4">
        <w:rPr>
          <w:rFonts w:ascii="Times New Roman" w:hAnsi="Times New Roman" w:cs="Times New Roman"/>
          <w:szCs w:val="24"/>
        </w:rPr>
        <w:t>一</w:t>
      </w:r>
      <w:proofErr w:type="gramEnd"/>
      <w:r w:rsidR="00B54EE4">
        <w:rPr>
          <w:rFonts w:ascii="Times New Roman" w:hAnsi="Times New Roman" w:cs="Times New Roman"/>
          <w:szCs w:val="24"/>
        </w:rPr>
        <w:t>至大四年级以及</w:t>
      </w:r>
      <w:proofErr w:type="gramStart"/>
      <w:r w:rsidR="00B54EE4">
        <w:rPr>
          <w:rFonts w:ascii="Times New Roman" w:hAnsi="Times New Roman" w:cs="Times New Roman"/>
          <w:szCs w:val="24"/>
        </w:rPr>
        <w:t>在籍延毕的</w:t>
      </w:r>
      <w:proofErr w:type="gramEnd"/>
      <w:r w:rsidR="00B54EE4">
        <w:rPr>
          <w:rFonts w:ascii="Times New Roman" w:hAnsi="Times New Roman" w:cs="Times New Roman"/>
          <w:szCs w:val="24"/>
        </w:rPr>
        <w:t>全体在校本科生</w:t>
      </w:r>
      <w:r w:rsidR="00C830B6">
        <w:rPr>
          <w:rFonts w:ascii="Times New Roman" w:hAnsi="Times New Roman" w:cs="Times New Roman" w:hint="eastAsia"/>
          <w:szCs w:val="24"/>
        </w:rPr>
        <w:t>进行</w:t>
      </w:r>
      <w:r w:rsidR="00C830B6">
        <w:rPr>
          <w:rFonts w:ascii="Times New Roman" w:hAnsi="Times New Roman" w:cs="Times New Roman"/>
          <w:szCs w:val="24"/>
        </w:rPr>
        <w:t>全程</w:t>
      </w:r>
      <w:r w:rsidR="00C830B6">
        <w:rPr>
          <w:rFonts w:ascii="Times New Roman" w:hAnsi="Times New Roman" w:cs="Times New Roman" w:hint="eastAsia"/>
          <w:szCs w:val="24"/>
        </w:rPr>
        <w:t>指导。</w:t>
      </w:r>
    </w:p>
    <w:p w:rsidR="00C830B6" w:rsidRDefault="00C830B6" w:rsidP="00C830B6">
      <w:pPr>
        <w:ind w:firstLine="480"/>
        <w:jc w:val="both"/>
        <w:rPr>
          <w:b/>
        </w:rPr>
      </w:pPr>
      <w:r>
        <w:rPr>
          <w:rFonts w:ascii="Times New Roman" w:hAnsi="Times New Roman" w:cs="Times New Roman" w:hint="eastAsia"/>
          <w:szCs w:val="24"/>
        </w:rPr>
        <w:t>二、</w:t>
      </w:r>
      <w:r w:rsidR="006F52F6">
        <w:rPr>
          <w:rFonts w:hint="eastAsia"/>
          <w:b/>
        </w:rPr>
        <w:t>实施</w:t>
      </w:r>
      <w:r>
        <w:rPr>
          <w:rFonts w:hint="eastAsia"/>
          <w:b/>
        </w:rPr>
        <w:t>内容</w:t>
      </w:r>
    </w:p>
    <w:p w:rsidR="00FD5099" w:rsidRDefault="006F52F6" w:rsidP="00C830B6">
      <w:pPr>
        <w:ind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导师</w:t>
      </w:r>
      <w:r w:rsidR="00FD5099" w:rsidRPr="00FD5099">
        <w:rPr>
          <w:rFonts w:ascii="Times New Roman" w:hAnsi="Times New Roman" w:cs="Times New Roman" w:hint="eastAsia"/>
          <w:szCs w:val="24"/>
        </w:rPr>
        <w:t>针对不同的学生，因人施教，突出学生个性发展。具体可包括：学生思想动态了解与引导、学习计划制定与方法指导、专业经典阅读开展、学科竞赛和创新创业训练计划项目指导、科研课题指导、职业规划解答等。</w:t>
      </w:r>
    </w:p>
    <w:p w:rsidR="00C830B6" w:rsidRDefault="00C830B6" w:rsidP="00C830B6">
      <w:pPr>
        <w:ind w:firstLine="480"/>
        <w:jc w:val="both"/>
        <w:rPr>
          <w:b/>
        </w:rPr>
      </w:pPr>
      <w:r w:rsidRPr="00063DA8">
        <w:rPr>
          <w:rFonts w:ascii="Times New Roman" w:hAnsi="Times New Roman" w:cs="Times New Roman" w:hint="eastAsia"/>
          <w:szCs w:val="24"/>
        </w:rPr>
        <w:t>在新生入校第一学年的第一、第二学期，</w:t>
      </w:r>
      <w:r>
        <w:rPr>
          <w:rFonts w:ascii="Times New Roman" w:hAnsi="Times New Roman" w:cs="Times New Roman" w:hint="eastAsia"/>
          <w:szCs w:val="24"/>
        </w:rPr>
        <w:t>全程导师课的</w:t>
      </w:r>
      <w:r w:rsidRPr="00063DA8">
        <w:rPr>
          <w:rFonts w:ascii="Times New Roman" w:hAnsi="Times New Roman" w:cs="Times New Roman" w:hint="eastAsia"/>
          <w:szCs w:val="24"/>
        </w:rPr>
        <w:t>内容围绕</w:t>
      </w:r>
      <w:r w:rsidRPr="00063DA8">
        <w:rPr>
          <w:rFonts w:ascii="Times New Roman" w:hAnsi="Times New Roman" w:cs="Times New Roman"/>
          <w:szCs w:val="24"/>
        </w:rPr>
        <w:t>专业导论、</w:t>
      </w:r>
      <w:r w:rsidRPr="003A68BA">
        <w:rPr>
          <w:rFonts w:ascii="Times New Roman" w:hAnsi="Times New Roman" w:cs="Times New Roman"/>
          <w:szCs w:val="24"/>
        </w:rPr>
        <w:t>新生研讨、专业经典阅读</w:t>
      </w:r>
      <w:r w:rsidRPr="003A68BA">
        <w:rPr>
          <w:rFonts w:ascii="Times New Roman" w:hAnsi="Times New Roman" w:cs="Times New Roman" w:hint="eastAsia"/>
          <w:szCs w:val="24"/>
        </w:rPr>
        <w:t>等进行</w:t>
      </w:r>
      <w:r>
        <w:rPr>
          <w:rFonts w:ascii="Times New Roman" w:hAnsi="Times New Roman" w:cs="Times New Roman" w:hint="eastAsia"/>
          <w:szCs w:val="24"/>
        </w:rPr>
        <w:t>，旨在</w:t>
      </w:r>
      <w:r w:rsidRPr="00385199">
        <w:rPr>
          <w:rFonts w:ascii="Times New Roman" w:hAnsi="Times New Roman" w:cs="Times New Roman" w:hint="eastAsia"/>
          <w:szCs w:val="24"/>
        </w:rPr>
        <w:t>引导学生适应大学生活、了解所学学科专业、转变思维方式和学习方法、塑造专业素养。</w:t>
      </w:r>
    </w:p>
    <w:p w:rsidR="00FD5099" w:rsidRDefault="00C830B6" w:rsidP="00FD5099">
      <w:pPr>
        <w:ind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面向本科</w:t>
      </w:r>
      <w:r w:rsidRPr="004530F7">
        <w:rPr>
          <w:rFonts w:ascii="Times New Roman" w:hAnsi="Times New Roman" w:cs="Times New Roman" w:hint="eastAsia"/>
          <w:szCs w:val="24"/>
        </w:rPr>
        <w:t>二、三和四年级学生，以高水平学科竞赛（“挑战杯”全国大学生课外学术科技竞赛、“创青春”全国大学生创业大赛、中国“互联网</w:t>
      </w:r>
      <w:r w:rsidRPr="004530F7">
        <w:rPr>
          <w:rFonts w:ascii="Times New Roman" w:hAnsi="Times New Roman" w:cs="Times New Roman" w:hint="eastAsia"/>
          <w:szCs w:val="24"/>
        </w:rPr>
        <w:t>+</w:t>
      </w:r>
      <w:r w:rsidRPr="004530F7">
        <w:rPr>
          <w:rFonts w:ascii="Times New Roman" w:hAnsi="Times New Roman" w:cs="Times New Roman" w:hint="eastAsia"/>
          <w:szCs w:val="24"/>
        </w:rPr>
        <w:t>”大学生创新创业大赛）、大学生创新创业训练计划项目、导师科研项目和社会实践活动等为平台，带领学生参加高水平学科竞赛和创新创业训练项目，吸纳学生参与自己的科研项目研发工作，使学生的专业知识在实践应用中不断加深巩固，学术视野得以开拓，科技创新意识、团队合作精神得以增强，科研能力、动手能力和社会实践能力得以提升。</w:t>
      </w:r>
    </w:p>
    <w:p w:rsidR="00C830B6" w:rsidRPr="00FD5099" w:rsidRDefault="00C830B6" w:rsidP="00FD5099">
      <w:pPr>
        <w:ind w:firstLine="482"/>
        <w:jc w:val="both"/>
        <w:rPr>
          <w:rFonts w:ascii="Times New Roman" w:hAnsi="Times New Roman" w:cs="Times New Roman"/>
          <w:b/>
          <w:szCs w:val="24"/>
        </w:rPr>
      </w:pPr>
      <w:r w:rsidRPr="00FD5099">
        <w:rPr>
          <w:rFonts w:ascii="Times New Roman" w:hAnsi="Times New Roman" w:cs="Times New Roman" w:hint="eastAsia"/>
          <w:b/>
          <w:szCs w:val="24"/>
        </w:rPr>
        <w:t>三、实施</w:t>
      </w:r>
      <w:r w:rsidR="00FD5099">
        <w:rPr>
          <w:rFonts w:ascii="Times New Roman" w:hAnsi="Times New Roman" w:cs="Times New Roman" w:hint="eastAsia"/>
          <w:b/>
          <w:szCs w:val="24"/>
        </w:rPr>
        <w:t>方式</w:t>
      </w:r>
    </w:p>
    <w:p w:rsidR="00FD5099" w:rsidRDefault="00C830B6" w:rsidP="00FD5099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FD5099">
        <w:rPr>
          <w:rFonts w:ascii="Times New Roman" w:hAnsi="Times New Roman" w:cs="Times New Roman" w:hint="eastAsia"/>
          <w:szCs w:val="24"/>
        </w:rPr>
        <w:t>通过坐班答疑、自习辅导、座谈研讨、社团沙龙、个别谈话及日常社交软件交谈等线上线下相结合的形式，与学生建立直接、平等、持续的互动方式。</w:t>
      </w:r>
      <w:r w:rsidR="00FD5099">
        <w:rPr>
          <w:rFonts w:ascii="Times New Roman" w:hAnsi="Times New Roman" w:cs="Times New Roman"/>
          <w:szCs w:val="24"/>
        </w:rPr>
        <w:t>以研讨型的教学方式指导学生，强调师生互动，突出教学和训练方法的科学研究特色，注重培养学生的批判和探索精神。</w:t>
      </w:r>
    </w:p>
    <w:p w:rsidR="00FD5099" w:rsidRDefault="00FD5099" w:rsidP="00FD5099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FD5099">
        <w:rPr>
          <w:rFonts w:ascii="Times New Roman" w:hAnsi="Times New Roman" w:cs="Times New Roman" w:hint="eastAsia"/>
          <w:szCs w:val="24"/>
        </w:rPr>
        <w:lastRenderedPageBreak/>
        <w:t>导师</w:t>
      </w:r>
      <w:r w:rsidR="00075136">
        <w:rPr>
          <w:rFonts w:ascii="Times New Roman" w:hAnsi="Times New Roman" w:cs="Times New Roman" w:hint="eastAsia"/>
          <w:szCs w:val="24"/>
        </w:rPr>
        <w:t>应</w:t>
      </w:r>
      <w:r w:rsidRPr="00FD5099">
        <w:rPr>
          <w:rFonts w:ascii="Times New Roman" w:hAnsi="Times New Roman" w:cs="Times New Roman" w:hint="eastAsia"/>
          <w:szCs w:val="24"/>
        </w:rPr>
        <w:t>在超星课程平台中建立本人的导师课，线上指导尽可能通过课程平台进行，留存指导记录。</w:t>
      </w:r>
      <w:r w:rsidR="006F52F6">
        <w:rPr>
          <w:rFonts w:hint="eastAsia"/>
        </w:rPr>
        <w:t>线下指导以周报形式汇总记录，上传至课程平台。</w:t>
      </w:r>
    </w:p>
    <w:p w:rsidR="00FD5099" w:rsidRDefault="00FD5099" w:rsidP="00FD5099">
      <w:pPr>
        <w:ind w:firstLine="482"/>
        <w:jc w:val="both"/>
        <w:rPr>
          <w:rFonts w:ascii="Times New Roman" w:hAnsi="Times New Roman" w:cs="Times New Roman"/>
          <w:szCs w:val="24"/>
        </w:rPr>
      </w:pPr>
      <w:r>
        <w:rPr>
          <w:rFonts w:hint="eastAsia"/>
          <w:b/>
        </w:rPr>
        <w:t>四</w:t>
      </w:r>
      <w:r w:rsidRPr="003A68BA">
        <w:rPr>
          <w:rFonts w:hint="eastAsia"/>
          <w:b/>
        </w:rPr>
        <w:t>、</w:t>
      </w:r>
      <w:r w:rsidR="00075136">
        <w:rPr>
          <w:rFonts w:hint="eastAsia"/>
          <w:b/>
        </w:rPr>
        <w:t>成绩</w:t>
      </w:r>
      <w:r>
        <w:rPr>
          <w:rFonts w:hint="eastAsia"/>
          <w:b/>
        </w:rPr>
        <w:t>评价</w:t>
      </w:r>
    </w:p>
    <w:p w:rsidR="00FD5099" w:rsidRDefault="00FD5099" w:rsidP="00FD5099">
      <w:pPr>
        <w:ind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针对大</w:t>
      </w:r>
      <w:proofErr w:type="gramStart"/>
      <w:r>
        <w:rPr>
          <w:rFonts w:ascii="Times New Roman" w:hAnsi="Times New Roman" w:cs="Times New Roman" w:hint="eastAsia"/>
          <w:szCs w:val="24"/>
        </w:rPr>
        <w:t>一</w:t>
      </w:r>
      <w:proofErr w:type="gramEnd"/>
      <w:r>
        <w:rPr>
          <w:rFonts w:ascii="Times New Roman" w:hAnsi="Times New Roman" w:cs="Times New Roman" w:hint="eastAsia"/>
          <w:szCs w:val="24"/>
        </w:rPr>
        <w:t>学生，</w:t>
      </w:r>
      <w:r w:rsidRPr="003A68BA">
        <w:rPr>
          <w:rFonts w:ascii="Times New Roman" w:hAnsi="Times New Roman" w:cs="Times New Roman"/>
          <w:szCs w:val="24"/>
        </w:rPr>
        <w:t>导师</w:t>
      </w:r>
      <w:r w:rsidR="00075136">
        <w:rPr>
          <w:rFonts w:hint="eastAsia"/>
        </w:rPr>
        <w:t>应注重导师课的过程性考核，</w:t>
      </w:r>
      <w:r w:rsidRPr="003A68BA">
        <w:rPr>
          <w:rFonts w:ascii="Times New Roman" w:hAnsi="Times New Roman" w:cs="Times New Roman"/>
          <w:szCs w:val="24"/>
        </w:rPr>
        <w:t>根据学生平时讨论、小组工作、课堂表现</w:t>
      </w:r>
      <w:r>
        <w:rPr>
          <w:rFonts w:ascii="Times New Roman" w:hAnsi="Times New Roman" w:cs="Times New Roman" w:hint="eastAsia"/>
          <w:szCs w:val="24"/>
        </w:rPr>
        <w:t>、读书心得</w:t>
      </w:r>
      <w:r w:rsidRPr="003A68BA">
        <w:rPr>
          <w:rFonts w:ascii="Times New Roman" w:hAnsi="Times New Roman" w:cs="Times New Roman"/>
          <w:szCs w:val="24"/>
        </w:rPr>
        <w:t>及书面报告等</w:t>
      </w:r>
      <w:proofErr w:type="gramStart"/>
      <w:r w:rsidRPr="003A68BA">
        <w:rPr>
          <w:rFonts w:ascii="Times New Roman" w:hAnsi="Times New Roman" w:cs="Times New Roman"/>
          <w:szCs w:val="24"/>
        </w:rPr>
        <w:t>作出</w:t>
      </w:r>
      <w:proofErr w:type="gramEnd"/>
      <w:r w:rsidRPr="003A68BA">
        <w:rPr>
          <w:rFonts w:ascii="Times New Roman" w:hAnsi="Times New Roman" w:cs="Times New Roman"/>
          <w:szCs w:val="24"/>
        </w:rPr>
        <w:t>考核评价，</w:t>
      </w:r>
      <w:r w:rsidR="00075136">
        <w:rPr>
          <w:rFonts w:hint="eastAsia"/>
        </w:rPr>
        <w:t>在第一学年第二学期导师课结束后，给出导师课的最终成绩（导师课放入教务系统课表的第二学期）</w:t>
      </w:r>
      <w:r w:rsidR="006F52F6">
        <w:rPr>
          <w:rFonts w:hint="eastAsia"/>
        </w:rPr>
        <w:t>。</w:t>
      </w:r>
      <w:r w:rsidRPr="003A68BA">
        <w:rPr>
          <w:rFonts w:ascii="Times New Roman" w:hAnsi="Times New Roman" w:cs="Times New Roman"/>
          <w:szCs w:val="24"/>
        </w:rPr>
        <w:t>经导师考核合格后的学生取得</w:t>
      </w:r>
      <w:r w:rsidRPr="003A68BA">
        <w:rPr>
          <w:rFonts w:ascii="Times New Roman" w:hAnsi="Times New Roman" w:cs="Times New Roman"/>
          <w:szCs w:val="24"/>
        </w:rPr>
        <w:t>1</w:t>
      </w:r>
      <w:r w:rsidRPr="003A68BA">
        <w:rPr>
          <w:rFonts w:ascii="Times New Roman" w:hAnsi="Times New Roman" w:cs="Times New Roman"/>
          <w:szCs w:val="24"/>
        </w:rPr>
        <w:t>个学分。</w:t>
      </w:r>
    </w:p>
    <w:p w:rsidR="00075136" w:rsidRDefault="00075136" w:rsidP="00075136">
      <w:pPr>
        <w:ind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针对大二、大三、大</w:t>
      </w:r>
      <w:proofErr w:type="gramStart"/>
      <w:r>
        <w:rPr>
          <w:rFonts w:ascii="Times New Roman" w:hAnsi="Times New Roman" w:cs="Times New Roman" w:hint="eastAsia"/>
          <w:szCs w:val="24"/>
        </w:rPr>
        <w:t>四</w:t>
      </w:r>
      <w:r>
        <w:rPr>
          <w:rFonts w:ascii="Times New Roman" w:hAnsi="Times New Roman" w:cs="Times New Roman"/>
          <w:szCs w:val="24"/>
        </w:rPr>
        <w:t>以及在籍延毕</w:t>
      </w:r>
      <w:proofErr w:type="gramEnd"/>
      <w:r w:rsidR="00FD5099">
        <w:rPr>
          <w:rFonts w:ascii="Times New Roman" w:hAnsi="Times New Roman" w:cs="Times New Roman" w:hint="eastAsia"/>
          <w:szCs w:val="24"/>
        </w:rPr>
        <w:t>学生，导师完成创新创业实践指导</w:t>
      </w:r>
      <w:r w:rsidR="006F52F6">
        <w:rPr>
          <w:rFonts w:ascii="Times New Roman" w:hAnsi="Times New Roman" w:cs="Times New Roman" w:hint="eastAsia"/>
          <w:szCs w:val="24"/>
        </w:rPr>
        <w:t>工作</w:t>
      </w:r>
      <w:r w:rsidR="00CC4367">
        <w:rPr>
          <w:rFonts w:ascii="Times New Roman" w:hAnsi="Times New Roman" w:cs="Times New Roman" w:hint="eastAsia"/>
          <w:szCs w:val="24"/>
        </w:rPr>
        <w:t>。</w:t>
      </w:r>
      <w:r w:rsidR="00CC4367">
        <w:rPr>
          <w:rFonts w:ascii="Times New Roman" w:hAnsi="Times New Roman" w:cs="Times New Roman"/>
          <w:szCs w:val="24"/>
        </w:rPr>
        <w:t>创新创业实践</w:t>
      </w:r>
      <w:r w:rsidR="006F52F6">
        <w:rPr>
          <w:rFonts w:ascii="Times New Roman" w:hAnsi="Times New Roman" w:cs="Times New Roman"/>
          <w:szCs w:val="24"/>
        </w:rPr>
        <w:t>学分</w:t>
      </w:r>
      <w:r w:rsidR="00FD5099">
        <w:rPr>
          <w:rFonts w:ascii="Times New Roman" w:hAnsi="Times New Roman" w:cs="Times New Roman"/>
          <w:szCs w:val="24"/>
        </w:rPr>
        <w:t>根据</w:t>
      </w:r>
      <w:r w:rsidR="00CC4367">
        <w:rPr>
          <w:rFonts w:ascii="Times New Roman" w:hAnsi="Times New Roman" w:cs="Times New Roman" w:hint="eastAsia"/>
          <w:szCs w:val="24"/>
        </w:rPr>
        <w:t>《</w:t>
      </w:r>
      <w:r w:rsidR="00CC4367" w:rsidRPr="00CC4367">
        <w:rPr>
          <w:rFonts w:ascii="Times New Roman" w:hAnsi="Times New Roman" w:cs="Times New Roman" w:hint="eastAsia"/>
          <w:szCs w:val="24"/>
        </w:rPr>
        <w:t>上海立信会计金融学院创新创业实践学分认定办法</w:t>
      </w:r>
      <w:r w:rsidR="00CC4367">
        <w:rPr>
          <w:rFonts w:ascii="Times New Roman" w:hAnsi="Times New Roman" w:cs="Times New Roman" w:hint="eastAsia"/>
          <w:szCs w:val="24"/>
        </w:rPr>
        <w:t>》</w:t>
      </w:r>
      <w:r w:rsidR="00FD5099">
        <w:rPr>
          <w:rFonts w:ascii="Times New Roman" w:hAnsi="Times New Roman" w:cs="Times New Roman"/>
          <w:szCs w:val="24"/>
        </w:rPr>
        <w:t>进行认定。</w:t>
      </w:r>
    </w:p>
    <w:p w:rsidR="00075136" w:rsidRPr="00075136" w:rsidRDefault="00075136" w:rsidP="00075136">
      <w:pPr>
        <w:ind w:firstLine="482"/>
        <w:jc w:val="both"/>
        <w:rPr>
          <w:b/>
        </w:rPr>
      </w:pPr>
      <w:r w:rsidRPr="00075136">
        <w:rPr>
          <w:rFonts w:hint="eastAsia"/>
          <w:b/>
        </w:rPr>
        <w:t>五、成绩录入</w:t>
      </w:r>
    </w:p>
    <w:p w:rsidR="00075136" w:rsidRPr="00075136" w:rsidRDefault="00075136" w:rsidP="00075136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075136">
        <w:rPr>
          <w:rFonts w:ascii="Times New Roman" w:hAnsi="Times New Roman" w:cs="Times New Roman" w:hint="eastAsia"/>
          <w:szCs w:val="24"/>
        </w:rPr>
        <w:t>（</w:t>
      </w:r>
      <w:r w:rsidRPr="00075136"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 w:hint="eastAsia"/>
          <w:szCs w:val="24"/>
        </w:rPr>
        <w:t>）新生研讨</w:t>
      </w:r>
      <w:r w:rsidRPr="00075136">
        <w:rPr>
          <w:rFonts w:ascii="Times New Roman" w:hAnsi="Times New Roman" w:cs="Times New Roman" w:hint="eastAsia"/>
          <w:szCs w:val="24"/>
        </w:rPr>
        <w:t>：学院教学秘书根据导师对应的学生名单，在教务系统中</w:t>
      </w:r>
      <w:r w:rsidR="006F52F6">
        <w:rPr>
          <w:rFonts w:ascii="Times New Roman" w:hAnsi="Times New Roman" w:cs="Times New Roman" w:hint="eastAsia"/>
          <w:szCs w:val="24"/>
        </w:rPr>
        <w:t>建立多个教学班。</w:t>
      </w:r>
      <w:r w:rsidRPr="00075136">
        <w:rPr>
          <w:rFonts w:ascii="Times New Roman" w:hAnsi="Times New Roman" w:cs="Times New Roman" w:hint="eastAsia"/>
          <w:szCs w:val="24"/>
        </w:rPr>
        <w:t>导师可根据</w:t>
      </w:r>
      <w:r>
        <w:rPr>
          <w:rFonts w:ascii="Times New Roman" w:hAnsi="Times New Roman" w:cs="Times New Roman" w:hint="eastAsia"/>
          <w:szCs w:val="24"/>
        </w:rPr>
        <w:t>新生研讨的工作</w:t>
      </w:r>
      <w:r w:rsidRPr="00075136">
        <w:rPr>
          <w:rFonts w:ascii="Times New Roman" w:hAnsi="Times New Roman" w:cs="Times New Roman" w:hint="eastAsia"/>
          <w:szCs w:val="24"/>
        </w:rPr>
        <w:t>进展，在系统中录入所有过程性考核成绩及最终成绩。</w:t>
      </w:r>
    </w:p>
    <w:p w:rsidR="00075136" w:rsidRPr="00075136" w:rsidRDefault="00075136" w:rsidP="00075136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075136">
        <w:rPr>
          <w:rFonts w:ascii="Times New Roman" w:hAnsi="Times New Roman" w:cs="Times New Roman" w:hint="eastAsia"/>
          <w:szCs w:val="24"/>
        </w:rPr>
        <w:t>（</w:t>
      </w:r>
      <w:r w:rsidRPr="00075136">
        <w:rPr>
          <w:rFonts w:ascii="Times New Roman" w:hAnsi="Times New Roman" w:cs="Times New Roman" w:hint="eastAsia"/>
          <w:szCs w:val="24"/>
        </w:rPr>
        <w:t>2</w:t>
      </w:r>
      <w:r w:rsidR="006F52F6">
        <w:rPr>
          <w:rFonts w:ascii="Times New Roman" w:hAnsi="Times New Roman" w:cs="Times New Roman" w:hint="eastAsia"/>
          <w:szCs w:val="24"/>
        </w:rPr>
        <w:t>）创新创业实践：学生填写认定申请表，</w:t>
      </w:r>
      <w:r w:rsidRPr="00075136">
        <w:rPr>
          <w:rFonts w:ascii="Times New Roman" w:hAnsi="Times New Roman" w:cs="Times New Roman" w:hint="eastAsia"/>
          <w:szCs w:val="24"/>
        </w:rPr>
        <w:t>附</w:t>
      </w:r>
      <w:r w:rsidR="006F52F6">
        <w:rPr>
          <w:rFonts w:ascii="Times New Roman" w:hAnsi="Times New Roman" w:cs="Times New Roman" w:hint="eastAsia"/>
          <w:szCs w:val="24"/>
        </w:rPr>
        <w:t>上</w:t>
      </w:r>
      <w:r w:rsidRPr="00075136">
        <w:rPr>
          <w:rFonts w:ascii="Times New Roman" w:hAnsi="Times New Roman" w:cs="Times New Roman" w:hint="eastAsia"/>
          <w:szCs w:val="24"/>
        </w:rPr>
        <w:t>证明材料，</w:t>
      </w:r>
      <w:r w:rsidR="00CC4367">
        <w:rPr>
          <w:rFonts w:ascii="Times New Roman" w:hAnsi="Times New Roman" w:cs="Times New Roman" w:hint="eastAsia"/>
          <w:szCs w:val="24"/>
        </w:rPr>
        <w:t>申请</w:t>
      </w:r>
      <w:bookmarkStart w:id="0" w:name="_GoBack"/>
      <w:bookmarkEnd w:id="0"/>
      <w:r w:rsidR="00CC4367">
        <w:rPr>
          <w:rFonts w:ascii="Times New Roman" w:hAnsi="Times New Roman" w:cs="Times New Roman" w:hint="eastAsia"/>
          <w:szCs w:val="24"/>
        </w:rPr>
        <w:t>认定。经</w:t>
      </w:r>
      <w:r>
        <w:rPr>
          <w:rFonts w:ascii="Times New Roman" w:hAnsi="Times New Roman" w:cs="Times New Roman" w:hint="eastAsia"/>
          <w:szCs w:val="24"/>
        </w:rPr>
        <w:t>认定后，</w:t>
      </w:r>
      <w:r>
        <w:rPr>
          <w:rFonts w:hint="eastAsia"/>
        </w:rPr>
        <w:t>学生创新创业实践认定结果</w:t>
      </w:r>
      <w:r w:rsidR="00CC4367">
        <w:rPr>
          <w:rFonts w:ascii="Times New Roman" w:hAnsi="Times New Roman" w:cs="Times New Roman" w:hint="eastAsia"/>
          <w:szCs w:val="24"/>
        </w:rPr>
        <w:t>将由相关工作人员</w:t>
      </w:r>
      <w:r>
        <w:rPr>
          <w:rFonts w:ascii="Times New Roman" w:hAnsi="Times New Roman" w:cs="Times New Roman" w:hint="eastAsia"/>
          <w:szCs w:val="24"/>
        </w:rPr>
        <w:t>录入</w:t>
      </w:r>
      <w:r w:rsidR="00CC4367">
        <w:rPr>
          <w:rFonts w:ascii="Times New Roman" w:hAnsi="Times New Roman" w:cs="Times New Roman" w:hint="eastAsia"/>
          <w:szCs w:val="24"/>
        </w:rPr>
        <w:t>教务系统</w:t>
      </w:r>
      <w:r w:rsidRPr="00075136">
        <w:rPr>
          <w:rFonts w:ascii="Times New Roman" w:hAnsi="Times New Roman" w:cs="Times New Roman" w:hint="eastAsia"/>
          <w:szCs w:val="24"/>
        </w:rPr>
        <w:t>。</w:t>
      </w:r>
    </w:p>
    <w:p w:rsidR="006D0823" w:rsidRDefault="006D0823">
      <w:pPr>
        <w:ind w:firstLine="480"/>
        <w:rPr>
          <w:rFonts w:ascii="Times New Roman" w:hAnsi="Times New Roman" w:cs="Times New Roman"/>
          <w:szCs w:val="24"/>
        </w:rPr>
      </w:pPr>
    </w:p>
    <w:p w:rsidR="006D0823" w:rsidRDefault="00BB51C6" w:rsidP="00075136">
      <w:pPr>
        <w:ind w:right="480" w:firstLine="4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工商管理学院</w:t>
      </w:r>
    </w:p>
    <w:p w:rsidR="006D0823" w:rsidRDefault="00B54EE4" w:rsidP="006F52F6">
      <w:pPr>
        <w:ind w:right="440" w:firstLine="4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2020</w:t>
      </w:r>
      <w:r>
        <w:rPr>
          <w:rFonts w:ascii="Times New Roman" w:hAnsi="Times New Roman" w:cs="Times New Roman"/>
          <w:szCs w:val="24"/>
        </w:rPr>
        <w:t>年</w:t>
      </w:r>
      <w:r w:rsidR="00BB51C6">
        <w:rPr>
          <w:rFonts w:ascii="Times New Roman" w:hAnsi="Times New Roman" w:cs="Times New Roman" w:hint="eastAsia"/>
          <w:szCs w:val="24"/>
        </w:rPr>
        <w:t>11</w:t>
      </w:r>
      <w:r>
        <w:rPr>
          <w:rFonts w:ascii="Times New Roman" w:hAnsi="Times New Roman" w:cs="Times New Roman"/>
          <w:szCs w:val="24"/>
        </w:rPr>
        <w:t>月</w:t>
      </w:r>
    </w:p>
    <w:p w:rsidR="006D0823" w:rsidRDefault="006D0823">
      <w:pPr>
        <w:ind w:firstLine="480"/>
      </w:pPr>
    </w:p>
    <w:sectPr w:rsidR="006D0823" w:rsidSect="006D0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7" w:right="1587" w:bottom="1587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FD" w:rsidRDefault="00FD4DFD" w:rsidP="00602D8A">
      <w:pPr>
        <w:spacing w:line="240" w:lineRule="auto"/>
        <w:ind w:firstLine="480"/>
      </w:pPr>
      <w:r>
        <w:separator/>
      </w:r>
    </w:p>
  </w:endnote>
  <w:endnote w:type="continuationSeparator" w:id="0">
    <w:p w:rsidR="00FD4DFD" w:rsidRDefault="00FD4DFD" w:rsidP="00602D8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23" w:rsidRDefault="006D082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23" w:rsidRDefault="006D082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23" w:rsidRDefault="006D082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FD" w:rsidRDefault="00FD4DFD" w:rsidP="00602D8A">
      <w:pPr>
        <w:spacing w:line="240" w:lineRule="auto"/>
        <w:ind w:firstLine="480"/>
      </w:pPr>
      <w:r>
        <w:separator/>
      </w:r>
    </w:p>
  </w:footnote>
  <w:footnote w:type="continuationSeparator" w:id="0">
    <w:p w:rsidR="00FD4DFD" w:rsidRDefault="00FD4DFD" w:rsidP="00602D8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23" w:rsidRDefault="006D0823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23" w:rsidRDefault="006D0823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23" w:rsidRDefault="006D082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87"/>
    <w:rsid w:val="00075136"/>
    <w:rsid w:val="00247A4D"/>
    <w:rsid w:val="002C072F"/>
    <w:rsid w:val="00303BB7"/>
    <w:rsid w:val="00372FAD"/>
    <w:rsid w:val="00573312"/>
    <w:rsid w:val="00600BB9"/>
    <w:rsid w:val="00602D8A"/>
    <w:rsid w:val="00613787"/>
    <w:rsid w:val="006D0823"/>
    <w:rsid w:val="006F52F6"/>
    <w:rsid w:val="007C4ED2"/>
    <w:rsid w:val="0080054E"/>
    <w:rsid w:val="00820D38"/>
    <w:rsid w:val="008963A7"/>
    <w:rsid w:val="008B32DE"/>
    <w:rsid w:val="00A93376"/>
    <w:rsid w:val="00B54EE4"/>
    <w:rsid w:val="00B6401D"/>
    <w:rsid w:val="00BB51C6"/>
    <w:rsid w:val="00C830B6"/>
    <w:rsid w:val="00C87F58"/>
    <w:rsid w:val="00C956AB"/>
    <w:rsid w:val="00CC4367"/>
    <w:rsid w:val="00E037D7"/>
    <w:rsid w:val="00E60CB7"/>
    <w:rsid w:val="00FC2A85"/>
    <w:rsid w:val="00FD4DFD"/>
    <w:rsid w:val="00FD5099"/>
    <w:rsid w:val="12CE6CD6"/>
    <w:rsid w:val="49106A0E"/>
    <w:rsid w:val="5CDA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23"/>
    <w:pPr>
      <w:spacing w:line="360" w:lineRule="auto"/>
      <w:ind w:firstLineChars="200" w:firstLine="643"/>
    </w:pPr>
    <w:rPr>
      <w:rFonts w:eastAsia="宋体"/>
      <w:sz w:val="24"/>
      <w:szCs w:val="22"/>
    </w:rPr>
  </w:style>
  <w:style w:type="paragraph" w:styleId="1">
    <w:name w:val="heading 1"/>
    <w:basedOn w:val="a"/>
    <w:next w:val="a"/>
    <w:link w:val="1Char"/>
    <w:qFormat/>
    <w:rsid w:val="006D0823"/>
    <w:pPr>
      <w:keepNext/>
      <w:keepLines/>
      <w:spacing w:beforeLines="50"/>
      <w:ind w:firstLineChars="0" w:firstLine="482"/>
      <w:outlineLvl w:val="0"/>
    </w:pPr>
    <w:rPr>
      <w:rFonts w:eastAsia="仿宋"/>
      <w:b/>
      <w:kern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08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6D0823"/>
    <w:rPr>
      <w:rFonts w:ascii="宋体" w:hAnsi="宋体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6D082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D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6D0823"/>
    <w:rPr>
      <w:rFonts w:eastAsia="仿宋"/>
      <w:b/>
      <w:kern w:val="44"/>
      <w:sz w:val="24"/>
    </w:rPr>
  </w:style>
  <w:style w:type="character" w:customStyle="1" w:styleId="Char">
    <w:name w:val="纯文本 Char"/>
    <w:basedOn w:val="a0"/>
    <w:link w:val="a3"/>
    <w:uiPriority w:val="99"/>
    <w:qFormat/>
    <w:rsid w:val="006D0823"/>
    <w:rPr>
      <w:rFonts w:ascii="宋体" w:eastAsia="宋体" w:hAnsi="宋体" w:cs="Courier New"/>
      <w:kern w:val="0"/>
      <w:sz w:val="24"/>
      <w:szCs w:val="21"/>
    </w:rPr>
  </w:style>
  <w:style w:type="character" w:customStyle="1" w:styleId="3Char">
    <w:name w:val="标题 3 Char"/>
    <w:basedOn w:val="a0"/>
    <w:link w:val="3"/>
    <w:uiPriority w:val="9"/>
    <w:rsid w:val="006D0823"/>
    <w:rPr>
      <w:rFonts w:eastAsia="宋体"/>
      <w:b/>
      <w:bCs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6D0823"/>
    <w:pPr>
      <w:ind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6D0823"/>
    <w:rPr>
      <w:rFonts w:eastAsia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823"/>
    <w:rPr>
      <w:rFonts w:eastAsia="宋体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02D8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02D8A"/>
  </w:style>
  <w:style w:type="character" w:customStyle="1" w:styleId="Char2">
    <w:name w:val="批注文字 Char"/>
    <w:basedOn w:val="a0"/>
    <w:link w:val="a8"/>
    <w:uiPriority w:val="99"/>
    <w:semiHidden/>
    <w:rsid w:val="00602D8A"/>
    <w:rPr>
      <w:rFonts w:eastAsia="宋体"/>
      <w:sz w:val="24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02D8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02D8A"/>
    <w:rPr>
      <w:rFonts w:eastAsia="宋体"/>
      <w:b/>
      <w:bCs/>
      <w:sz w:val="24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602D8A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602D8A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23"/>
    <w:pPr>
      <w:spacing w:line="360" w:lineRule="auto"/>
      <w:ind w:firstLineChars="200" w:firstLine="643"/>
    </w:pPr>
    <w:rPr>
      <w:rFonts w:eastAsia="宋体"/>
      <w:sz w:val="24"/>
      <w:szCs w:val="22"/>
    </w:rPr>
  </w:style>
  <w:style w:type="paragraph" w:styleId="1">
    <w:name w:val="heading 1"/>
    <w:basedOn w:val="a"/>
    <w:next w:val="a"/>
    <w:link w:val="1Char"/>
    <w:qFormat/>
    <w:rsid w:val="006D0823"/>
    <w:pPr>
      <w:keepNext/>
      <w:keepLines/>
      <w:spacing w:beforeLines="50"/>
      <w:ind w:firstLineChars="0" w:firstLine="482"/>
      <w:outlineLvl w:val="0"/>
    </w:pPr>
    <w:rPr>
      <w:rFonts w:eastAsia="仿宋"/>
      <w:b/>
      <w:kern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08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6D0823"/>
    <w:rPr>
      <w:rFonts w:ascii="宋体" w:hAnsi="宋体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rsid w:val="006D082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D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6D0823"/>
    <w:rPr>
      <w:rFonts w:eastAsia="仿宋"/>
      <w:b/>
      <w:kern w:val="44"/>
      <w:sz w:val="24"/>
    </w:rPr>
  </w:style>
  <w:style w:type="character" w:customStyle="1" w:styleId="Char">
    <w:name w:val="纯文本 Char"/>
    <w:basedOn w:val="a0"/>
    <w:link w:val="a3"/>
    <w:uiPriority w:val="99"/>
    <w:qFormat/>
    <w:rsid w:val="006D0823"/>
    <w:rPr>
      <w:rFonts w:ascii="宋体" w:eastAsia="宋体" w:hAnsi="宋体" w:cs="Courier New"/>
      <w:kern w:val="0"/>
      <w:sz w:val="24"/>
      <w:szCs w:val="21"/>
    </w:rPr>
  </w:style>
  <w:style w:type="character" w:customStyle="1" w:styleId="3Char">
    <w:name w:val="标题 3 Char"/>
    <w:basedOn w:val="a0"/>
    <w:link w:val="3"/>
    <w:uiPriority w:val="9"/>
    <w:rsid w:val="006D0823"/>
    <w:rPr>
      <w:rFonts w:eastAsia="宋体"/>
      <w:b/>
      <w:bCs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6D0823"/>
    <w:pPr>
      <w:ind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6D0823"/>
    <w:rPr>
      <w:rFonts w:eastAsia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823"/>
    <w:rPr>
      <w:rFonts w:eastAsia="宋体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02D8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02D8A"/>
  </w:style>
  <w:style w:type="character" w:customStyle="1" w:styleId="Char2">
    <w:name w:val="批注文字 Char"/>
    <w:basedOn w:val="a0"/>
    <w:link w:val="a8"/>
    <w:uiPriority w:val="99"/>
    <w:semiHidden/>
    <w:rsid w:val="00602D8A"/>
    <w:rPr>
      <w:rFonts w:eastAsia="宋体"/>
      <w:sz w:val="24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02D8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02D8A"/>
    <w:rPr>
      <w:rFonts w:eastAsia="宋体"/>
      <w:b/>
      <w:bCs/>
      <w:sz w:val="24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602D8A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602D8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8</cp:revision>
  <dcterms:created xsi:type="dcterms:W3CDTF">2020-12-02T00:52:00Z</dcterms:created>
  <dcterms:modified xsi:type="dcterms:W3CDTF">2020-12-02T01:44:00Z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